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53" w:rsidRPr="00E44A38" w:rsidRDefault="001A5153" w:rsidP="001A5153">
      <w:pPr>
        <w:pStyle w:val="Heading2"/>
        <w:spacing w:after="0"/>
        <w:rPr>
          <w:kern w:val="0"/>
        </w:rPr>
      </w:pPr>
      <w:r w:rsidRPr="00E44A38">
        <w:rPr>
          <w:kern w:val="0"/>
        </w:rPr>
        <w:t>Notice of Race</w:t>
      </w:r>
    </w:p>
    <w:p w:rsidR="001A5153" w:rsidRPr="00E44A38" w:rsidRDefault="001A5153" w:rsidP="001A5153">
      <w:pPr>
        <w:pStyle w:val="Heading2"/>
        <w:spacing w:after="0"/>
        <w:rPr>
          <w:kern w:val="0"/>
        </w:rPr>
      </w:pPr>
      <w:r w:rsidRPr="00E44A38">
        <w:rPr>
          <w:kern w:val="0"/>
        </w:rPr>
        <w:t>SYC Tri-Island Vashon Island Race</w:t>
      </w:r>
    </w:p>
    <w:p w:rsidR="001A5153" w:rsidRPr="00E44A38" w:rsidRDefault="001A5153" w:rsidP="001A5153">
      <w:pPr>
        <w:pStyle w:val="NORText"/>
        <w:keepNext/>
        <w:rPr>
          <w:b/>
          <w:kern w:val="0"/>
          <w:sz w:val="18"/>
          <w:szCs w:val="18"/>
        </w:rPr>
      </w:pPr>
      <w:r w:rsidRPr="00E44A38">
        <w:rPr>
          <w:b/>
          <w:kern w:val="0"/>
          <w:sz w:val="18"/>
          <w:szCs w:val="18"/>
        </w:rPr>
        <w:t>Date:</w:t>
      </w:r>
      <w:r w:rsidRPr="00E44A38">
        <w:rPr>
          <w:kern w:val="0"/>
          <w:sz w:val="18"/>
          <w:szCs w:val="18"/>
        </w:rPr>
        <w:t xml:space="preserve">  May 9, 2015 (Saturday)</w:t>
      </w:r>
    </w:p>
    <w:p w:rsidR="001A5153" w:rsidRPr="00E44A38" w:rsidRDefault="001A5153" w:rsidP="001A5153">
      <w:pPr>
        <w:pStyle w:val="NORText"/>
        <w:keepNext/>
        <w:rPr>
          <w:b/>
          <w:kern w:val="0"/>
          <w:sz w:val="18"/>
          <w:szCs w:val="18"/>
        </w:rPr>
      </w:pPr>
      <w:r w:rsidRPr="00E44A38">
        <w:rPr>
          <w:b/>
          <w:kern w:val="0"/>
          <w:sz w:val="18"/>
          <w:szCs w:val="18"/>
        </w:rPr>
        <w:t>Location:</w:t>
      </w:r>
      <w:r w:rsidRPr="00E44A38">
        <w:rPr>
          <w:kern w:val="0"/>
          <w:sz w:val="18"/>
          <w:szCs w:val="18"/>
        </w:rPr>
        <w:t xml:space="preserve">  Puget Sound. The starting line and finishing line will be in Shilshole Bay between Meadow Point and the Shilshole Bay Approach Buoy.</w:t>
      </w:r>
    </w:p>
    <w:p w:rsidR="001A5153" w:rsidRPr="00E44A38" w:rsidRDefault="001A5153" w:rsidP="001A5153">
      <w:pPr>
        <w:pStyle w:val="NORText"/>
        <w:rPr>
          <w:kern w:val="0"/>
          <w:sz w:val="18"/>
          <w:szCs w:val="18"/>
          <w:u w:val="single"/>
        </w:rPr>
      </w:pPr>
      <w:r w:rsidRPr="00E44A38">
        <w:rPr>
          <w:b/>
          <w:kern w:val="0"/>
          <w:sz w:val="18"/>
          <w:szCs w:val="18"/>
        </w:rPr>
        <w:t>Course:</w:t>
      </w:r>
    </w:p>
    <w:p w:rsidR="001A5153" w:rsidRPr="00E44A38" w:rsidRDefault="001A5153" w:rsidP="001A5153">
      <w:pPr>
        <w:pStyle w:val="NORText"/>
        <w:ind w:left="360"/>
        <w:rPr>
          <w:kern w:val="0"/>
          <w:sz w:val="18"/>
          <w:szCs w:val="18"/>
          <w:u w:val="single"/>
        </w:rPr>
      </w:pPr>
      <w:r w:rsidRPr="00E44A38">
        <w:rPr>
          <w:kern w:val="0"/>
          <w:sz w:val="18"/>
          <w:szCs w:val="18"/>
          <w:u w:val="single"/>
        </w:rPr>
        <w:t>Long Course:</w:t>
      </w:r>
      <w:r w:rsidRPr="00E44A38">
        <w:rPr>
          <w:kern w:val="0"/>
          <w:sz w:val="18"/>
          <w:szCs w:val="18"/>
        </w:rPr>
        <w:t xml:space="preserve">  Start by leaving the starting mark buoy to port, round Maury Island and Vashon Island to starboard, and finish by leaving the finishing mark buoy to port.</w:t>
      </w:r>
    </w:p>
    <w:p w:rsidR="001A5153" w:rsidRPr="00E44A38" w:rsidRDefault="001A5153" w:rsidP="001A5153">
      <w:pPr>
        <w:pStyle w:val="NORText"/>
        <w:ind w:left="360"/>
        <w:rPr>
          <w:kern w:val="0"/>
          <w:sz w:val="18"/>
          <w:szCs w:val="18"/>
          <w:u w:val="single"/>
        </w:rPr>
      </w:pPr>
      <w:r w:rsidRPr="00E44A38">
        <w:rPr>
          <w:kern w:val="0"/>
          <w:sz w:val="18"/>
          <w:szCs w:val="18"/>
          <w:u w:val="single"/>
        </w:rPr>
        <w:t>Short Course:</w:t>
      </w:r>
      <w:r w:rsidRPr="00E44A38">
        <w:rPr>
          <w:kern w:val="0"/>
          <w:sz w:val="18"/>
          <w:szCs w:val="18"/>
        </w:rPr>
        <w:t xml:space="preserve">  Start by leaving the starting mark buoy to port, round a temporary buoy north of Point Robinson at approximately 47° 24.0’ N, 122° 23.0’ W (47.400N 122.383W) to port, and finish by leaving the finishing mark buoy to port.</w:t>
      </w:r>
    </w:p>
    <w:p w:rsidR="001A5153" w:rsidRPr="00E44A38" w:rsidRDefault="001A5153" w:rsidP="001A5153">
      <w:pPr>
        <w:pStyle w:val="NORText"/>
        <w:ind w:left="360"/>
        <w:rPr>
          <w:kern w:val="0"/>
          <w:sz w:val="18"/>
          <w:szCs w:val="18"/>
          <w:u w:val="single"/>
        </w:rPr>
      </w:pPr>
      <w:r w:rsidRPr="00E44A38">
        <w:rPr>
          <w:kern w:val="0"/>
          <w:sz w:val="18"/>
          <w:szCs w:val="18"/>
          <w:u w:val="single"/>
        </w:rPr>
        <w:t>Sport Boat Course:</w:t>
      </w:r>
      <w:r w:rsidRPr="00E44A38">
        <w:rPr>
          <w:kern w:val="0"/>
          <w:sz w:val="18"/>
          <w:szCs w:val="18"/>
        </w:rPr>
        <w:t xml:space="preserve">  Same as short course (scored separately).</w:t>
      </w:r>
    </w:p>
    <w:p w:rsidR="001A5153" w:rsidRPr="00E44A38" w:rsidRDefault="001A5153" w:rsidP="001A5153">
      <w:pPr>
        <w:pStyle w:val="NORText"/>
        <w:ind w:left="360"/>
        <w:rPr>
          <w:b/>
          <w:kern w:val="0"/>
          <w:sz w:val="18"/>
          <w:szCs w:val="18"/>
        </w:rPr>
      </w:pPr>
      <w:r w:rsidRPr="00E44A38">
        <w:rPr>
          <w:kern w:val="0"/>
          <w:sz w:val="18"/>
          <w:szCs w:val="18"/>
          <w:u w:val="single"/>
        </w:rPr>
        <w:t>Cruiser/Racer Course:</w:t>
      </w:r>
      <w:r w:rsidRPr="00E44A38">
        <w:rPr>
          <w:kern w:val="0"/>
          <w:sz w:val="18"/>
          <w:szCs w:val="18"/>
        </w:rPr>
        <w:t xml:space="preserve">  Start by leaving the starting mark buoy to port, round Blake Island to port or starboard, and finish by leaving the finishing mark buoy to port.</w:t>
      </w:r>
    </w:p>
    <w:p w:rsidR="001A5153" w:rsidRPr="00E44A38" w:rsidRDefault="001A5153" w:rsidP="001A5153">
      <w:pPr>
        <w:pStyle w:val="NORText"/>
        <w:rPr>
          <w:b/>
          <w:kern w:val="0"/>
          <w:sz w:val="18"/>
          <w:szCs w:val="18"/>
        </w:rPr>
      </w:pPr>
      <w:r w:rsidRPr="00E44A38">
        <w:rPr>
          <w:b/>
          <w:kern w:val="0"/>
          <w:sz w:val="18"/>
          <w:szCs w:val="18"/>
        </w:rPr>
        <w:t>Time of First Warning:</w:t>
      </w:r>
      <w:r w:rsidRPr="00E44A38">
        <w:rPr>
          <w:kern w:val="0"/>
          <w:sz w:val="18"/>
          <w:szCs w:val="18"/>
        </w:rPr>
        <w:t xml:space="preserve">  0900</w:t>
      </w:r>
    </w:p>
    <w:p w:rsidR="001A5153" w:rsidRPr="00E44A38" w:rsidRDefault="001A5153" w:rsidP="001A5153">
      <w:pPr>
        <w:pStyle w:val="NORText"/>
        <w:rPr>
          <w:kern w:val="0"/>
          <w:sz w:val="18"/>
          <w:szCs w:val="18"/>
        </w:rPr>
      </w:pPr>
      <w:r w:rsidRPr="00E44A38">
        <w:rPr>
          <w:b/>
          <w:kern w:val="0"/>
          <w:sz w:val="18"/>
          <w:szCs w:val="18"/>
        </w:rPr>
        <w:t>Time Limit:</w:t>
      </w:r>
    </w:p>
    <w:p w:rsidR="001A5153" w:rsidRPr="00E44A38" w:rsidRDefault="001A5153" w:rsidP="001A5153">
      <w:pPr>
        <w:pStyle w:val="NORText"/>
        <w:tabs>
          <w:tab w:val="left" w:pos="3060"/>
        </w:tabs>
        <w:ind w:left="360"/>
        <w:rPr>
          <w:kern w:val="0"/>
          <w:sz w:val="18"/>
          <w:szCs w:val="18"/>
        </w:rPr>
      </w:pPr>
      <w:r w:rsidRPr="00E44A38">
        <w:rPr>
          <w:kern w:val="0"/>
          <w:sz w:val="18"/>
          <w:szCs w:val="18"/>
        </w:rPr>
        <w:t>Long Course:</w:t>
      </w:r>
      <w:r w:rsidRPr="00E44A38">
        <w:rPr>
          <w:kern w:val="0"/>
          <w:sz w:val="18"/>
          <w:szCs w:val="18"/>
        </w:rPr>
        <w:tab/>
        <w:t>19 hours</w:t>
      </w:r>
    </w:p>
    <w:p w:rsidR="001A5153" w:rsidRPr="00E44A38" w:rsidRDefault="001A5153" w:rsidP="001A5153">
      <w:pPr>
        <w:pStyle w:val="NORText"/>
        <w:tabs>
          <w:tab w:val="left" w:pos="3060"/>
        </w:tabs>
        <w:ind w:left="360"/>
        <w:rPr>
          <w:kern w:val="0"/>
          <w:sz w:val="18"/>
          <w:szCs w:val="18"/>
        </w:rPr>
      </w:pPr>
      <w:r w:rsidRPr="00E44A38">
        <w:rPr>
          <w:kern w:val="0"/>
          <w:sz w:val="18"/>
          <w:szCs w:val="18"/>
        </w:rPr>
        <w:t>Shor</w:t>
      </w:r>
      <w:r>
        <w:rPr>
          <w:kern w:val="0"/>
          <w:sz w:val="18"/>
          <w:szCs w:val="18"/>
        </w:rPr>
        <w:t>t Course / Sport Boat Course:</w:t>
      </w:r>
      <w:r>
        <w:rPr>
          <w:kern w:val="0"/>
          <w:sz w:val="18"/>
          <w:szCs w:val="18"/>
        </w:rPr>
        <w:tab/>
        <w:t>19</w:t>
      </w:r>
      <w:r w:rsidRPr="00E44A38">
        <w:rPr>
          <w:kern w:val="0"/>
          <w:sz w:val="18"/>
          <w:szCs w:val="18"/>
        </w:rPr>
        <w:t xml:space="preserve"> hours</w:t>
      </w:r>
    </w:p>
    <w:p w:rsidR="001A5153" w:rsidRPr="00E44A38" w:rsidRDefault="001A5153" w:rsidP="001A5153">
      <w:pPr>
        <w:pStyle w:val="NORText"/>
        <w:tabs>
          <w:tab w:val="left" w:pos="3060"/>
        </w:tabs>
        <w:ind w:left="360"/>
        <w:rPr>
          <w:b/>
          <w:kern w:val="0"/>
          <w:sz w:val="18"/>
          <w:szCs w:val="18"/>
        </w:rPr>
      </w:pPr>
      <w:r>
        <w:rPr>
          <w:kern w:val="0"/>
          <w:sz w:val="18"/>
          <w:szCs w:val="18"/>
        </w:rPr>
        <w:t>Cruiser/Racer Course:</w:t>
      </w:r>
      <w:r>
        <w:rPr>
          <w:kern w:val="0"/>
          <w:sz w:val="18"/>
          <w:szCs w:val="18"/>
        </w:rPr>
        <w:tab/>
        <w:t>9</w:t>
      </w:r>
      <w:r w:rsidRPr="00E44A38">
        <w:rPr>
          <w:kern w:val="0"/>
          <w:sz w:val="18"/>
          <w:szCs w:val="18"/>
        </w:rPr>
        <w:t xml:space="preserve"> hours</w:t>
      </w:r>
    </w:p>
    <w:p w:rsidR="001A5153" w:rsidRPr="00E44A38" w:rsidRDefault="001A5153" w:rsidP="001A5153">
      <w:pPr>
        <w:pStyle w:val="NORText"/>
        <w:rPr>
          <w:b/>
          <w:kern w:val="0"/>
          <w:sz w:val="18"/>
          <w:szCs w:val="18"/>
        </w:rPr>
      </w:pPr>
      <w:r w:rsidRPr="00E44A38">
        <w:rPr>
          <w:b/>
          <w:kern w:val="0"/>
          <w:sz w:val="18"/>
          <w:szCs w:val="18"/>
        </w:rPr>
        <w:t>Classes to Race</w:t>
      </w:r>
      <w:r w:rsidRPr="00E44A38">
        <w:rPr>
          <w:kern w:val="0"/>
          <w:sz w:val="18"/>
          <w:szCs w:val="18"/>
        </w:rPr>
        <w:t>:  PHRF-NW.  Other classes of at least five boats may apply.</w:t>
      </w:r>
    </w:p>
    <w:p w:rsidR="001A5153" w:rsidRPr="00E44A38" w:rsidRDefault="001A5153" w:rsidP="001A5153">
      <w:pPr>
        <w:pStyle w:val="NORText"/>
        <w:rPr>
          <w:b/>
          <w:kern w:val="0"/>
          <w:sz w:val="18"/>
          <w:szCs w:val="18"/>
        </w:rPr>
      </w:pPr>
      <w:r w:rsidRPr="00E44A38">
        <w:rPr>
          <w:b/>
          <w:kern w:val="0"/>
          <w:sz w:val="18"/>
          <w:szCs w:val="18"/>
        </w:rPr>
        <w:t>Equipment Requirement Category:</w:t>
      </w:r>
    </w:p>
    <w:p w:rsidR="001A5153" w:rsidRPr="00E44A38" w:rsidRDefault="001A5153" w:rsidP="001A5153">
      <w:pPr>
        <w:ind w:firstLine="360"/>
        <w:rPr>
          <w:b/>
          <w:kern w:val="0"/>
          <w:sz w:val="18"/>
          <w:szCs w:val="18"/>
        </w:rPr>
      </w:pPr>
      <w:r w:rsidRPr="00E44A38">
        <w:rPr>
          <w:b/>
          <w:kern w:val="0"/>
          <w:sz w:val="18"/>
          <w:szCs w:val="18"/>
        </w:rPr>
        <w:t>Long Course:</w:t>
      </w:r>
      <w:r w:rsidRPr="00E44A38">
        <w:rPr>
          <w:b/>
          <w:kern w:val="0"/>
          <w:sz w:val="18"/>
          <w:szCs w:val="18"/>
        </w:rPr>
        <w:tab/>
      </w:r>
      <w:r w:rsidRPr="00E44A38">
        <w:rPr>
          <w:b/>
          <w:kern w:val="0"/>
          <w:sz w:val="18"/>
          <w:szCs w:val="18"/>
        </w:rPr>
        <w:tab/>
      </w:r>
      <w:r w:rsidRPr="00E44A38">
        <w:rPr>
          <w:b/>
          <w:kern w:val="0"/>
          <w:sz w:val="18"/>
          <w:szCs w:val="18"/>
        </w:rPr>
        <w:tab/>
      </w:r>
      <w:r w:rsidRPr="00E44A38">
        <w:rPr>
          <w:b/>
          <w:kern w:val="0"/>
          <w:sz w:val="18"/>
          <w:szCs w:val="18"/>
        </w:rPr>
        <w:tab/>
      </w:r>
      <w:r w:rsidRPr="00E44A38">
        <w:rPr>
          <w:kern w:val="0"/>
          <w:sz w:val="18"/>
          <w:szCs w:val="18"/>
        </w:rPr>
        <w:t>SER Coastal or OSR 3</w:t>
      </w:r>
    </w:p>
    <w:p w:rsidR="001A5153" w:rsidRPr="00E44A38" w:rsidRDefault="001A5153" w:rsidP="001A5153">
      <w:pPr>
        <w:ind w:firstLine="360"/>
        <w:rPr>
          <w:b/>
          <w:kern w:val="0"/>
          <w:sz w:val="18"/>
          <w:szCs w:val="18"/>
        </w:rPr>
      </w:pPr>
      <w:r w:rsidRPr="00E44A38">
        <w:rPr>
          <w:b/>
          <w:kern w:val="0"/>
          <w:sz w:val="18"/>
          <w:szCs w:val="18"/>
        </w:rPr>
        <w:t>Short Course / Sport Boat Course:</w:t>
      </w:r>
      <w:r w:rsidRPr="00E44A38">
        <w:rPr>
          <w:b/>
          <w:kern w:val="0"/>
          <w:sz w:val="18"/>
          <w:szCs w:val="18"/>
        </w:rPr>
        <w:tab/>
      </w:r>
      <w:r w:rsidRPr="00E44A38">
        <w:rPr>
          <w:kern w:val="0"/>
          <w:sz w:val="18"/>
          <w:szCs w:val="18"/>
        </w:rPr>
        <w:t>SER Nearshore or OSR 5</w:t>
      </w:r>
    </w:p>
    <w:p w:rsidR="001A5153" w:rsidRPr="00E44A38" w:rsidRDefault="001A5153" w:rsidP="001A5153">
      <w:pPr>
        <w:ind w:firstLine="360"/>
        <w:rPr>
          <w:b/>
          <w:kern w:val="0"/>
          <w:sz w:val="18"/>
          <w:szCs w:val="18"/>
        </w:rPr>
      </w:pPr>
      <w:r w:rsidRPr="00E44A38">
        <w:rPr>
          <w:b/>
          <w:kern w:val="0"/>
          <w:sz w:val="18"/>
          <w:szCs w:val="18"/>
        </w:rPr>
        <w:t>Cruiser/Racer Course:</w:t>
      </w:r>
      <w:r w:rsidRPr="00E44A38">
        <w:rPr>
          <w:b/>
          <w:kern w:val="0"/>
          <w:sz w:val="18"/>
          <w:szCs w:val="18"/>
        </w:rPr>
        <w:tab/>
      </w:r>
      <w:r w:rsidRPr="00E44A38">
        <w:rPr>
          <w:b/>
          <w:kern w:val="0"/>
          <w:sz w:val="18"/>
          <w:szCs w:val="18"/>
        </w:rPr>
        <w:tab/>
      </w:r>
      <w:r w:rsidRPr="00E44A38">
        <w:rPr>
          <w:kern w:val="0"/>
          <w:sz w:val="18"/>
          <w:szCs w:val="18"/>
        </w:rPr>
        <w:t>SER Nearshore or OSR 5</w:t>
      </w:r>
    </w:p>
    <w:p w:rsidR="001A5153" w:rsidRPr="00E44A38" w:rsidRDefault="001A5153" w:rsidP="001A5153">
      <w:pPr>
        <w:pStyle w:val="NORText"/>
        <w:rPr>
          <w:kern w:val="0"/>
          <w:sz w:val="18"/>
          <w:szCs w:val="18"/>
        </w:rPr>
      </w:pPr>
      <w:r w:rsidRPr="00E44A38">
        <w:rPr>
          <w:b/>
          <w:kern w:val="0"/>
          <w:sz w:val="18"/>
          <w:szCs w:val="18"/>
        </w:rPr>
        <w:t>Other Provisions:</w:t>
      </w:r>
    </w:p>
    <w:p w:rsidR="001A5153" w:rsidRPr="00E44A38" w:rsidRDefault="001A5153" w:rsidP="001A5153">
      <w:pPr>
        <w:pStyle w:val="NORText"/>
        <w:numPr>
          <w:ilvl w:val="0"/>
          <w:numId w:val="2"/>
        </w:numPr>
        <w:rPr>
          <w:kern w:val="0"/>
          <w:sz w:val="18"/>
          <w:szCs w:val="18"/>
        </w:rPr>
      </w:pPr>
      <w:r w:rsidRPr="00E44A38">
        <w:rPr>
          <w:kern w:val="0"/>
          <w:sz w:val="18"/>
          <w:szCs w:val="18"/>
        </w:rPr>
        <w:t>Notice of Race amended by SYC Notice of Race Addendum.</w:t>
      </w:r>
    </w:p>
    <w:p w:rsidR="001A5153" w:rsidRPr="00E44A38" w:rsidRDefault="001A5153" w:rsidP="001A5153">
      <w:pPr>
        <w:pStyle w:val="NORText"/>
        <w:numPr>
          <w:ilvl w:val="0"/>
          <w:numId w:val="2"/>
        </w:numPr>
        <w:rPr>
          <w:kern w:val="0"/>
          <w:sz w:val="18"/>
          <w:szCs w:val="18"/>
        </w:rPr>
      </w:pPr>
      <w:r w:rsidRPr="00E44A38">
        <w:rPr>
          <w:kern w:val="0"/>
          <w:sz w:val="18"/>
          <w:szCs w:val="18"/>
        </w:rPr>
        <w:t>The short course is available to boats rating 75 PHRF and slower.  The sport boat course is open to boats 33 feet and less rating faster than 75.</w:t>
      </w:r>
    </w:p>
    <w:p w:rsidR="001A5153" w:rsidRPr="00E44A38" w:rsidRDefault="001A5153" w:rsidP="001A5153">
      <w:pPr>
        <w:pStyle w:val="NORText"/>
        <w:numPr>
          <w:ilvl w:val="0"/>
          <w:numId w:val="2"/>
        </w:numPr>
        <w:rPr>
          <w:kern w:val="0"/>
          <w:sz w:val="18"/>
          <w:szCs w:val="18"/>
        </w:rPr>
      </w:pPr>
      <w:r w:rsidRPr="00E44A38">
        <w:rPr>
          <w:kern w:val="0"/>
          <w:sz w:val="18"/>
          <w:szCs w:val="18"/>
        </w:rPr>
        <w:t>A shortened course option will be available for boats that take their time at a designated shortened course option finishing line. Boats using this option will be considered finishers and will be scored in class and overall based on their time and the distance for the shortened course starting immediately behind boats finishing the full course.</w:t>
      </w:r>
    </w:p>
    <w:p w:rsidR="001A5153" w:rsidRPr="00E44A38" w:rsidRDefault="001A5153" w:rsidP="001A5153">
      <w:pPr>
        <w:pStyle w:val="NORText"/>
        <w:numPr>
          <w:ilvl w:val="0"/>
          <w:numId w:val="3"/>
        </w:numPr>
        <w:rPr>
          <w:b/>
          <w:kern w:val="0"/>
          <w:sz w:val="18"/>
          <w:szCs w:val="18"/>
        </w:rPr>
      </w:pPr>
      <w:r w:rsidRPr="00E44A38">
        <w:rPr>
          <w:kern w:val="0"/>
          <w:sz w:val="18"/>
          <w:szCs w:val="18"/>
        </w:rPr>
        <w:t>This race is part of the SYC Tri-Island Series. There will be no scoring exclusions for the series. This changes RRS A2.</w:t>
      </w:r>
    </w:p>
    <w:p w:rsidR="001A5153" w:rsidRPr="00E44A38" w:rsidRDefault="001A5153" w:rsidP="001A5153">
      <w:pPr>
        <w:pStyle w:val="NORText"/>
        <w:rPr>
          <w:b/>
          <w:kern w:val="0"/>
          <w:sz w:val="18"/>
          <w:szCs w:val="18"/>
        </w:rPr>
      </w:pPr>
      <w:r w:rsidRPr="00E44A38">
        <w:rPr>
          <w:b/>
          <w:kern w:val="0"/>
          <w:sz w:val="18"/>
          <w:szCs w:val="18"/>
        </w:rPr>
        <w:t>Awards:</w:t>
      </w:r>
      <w:r w:rsidRPr="00E44A38">
        <w:rPr>
          <w:kern w:val="0"/>
          <w:sz w:val="18"/>
          <w:szCs w:val="18"/>
        </w:rPr>
        <w:t xml:space="preserve">  1</w:t>
      </w:r>
      <w:r w:rsidRPr="00E44A38">
        <w:rPr>
          <w:kern w:val="0"/>
          <w:sz w:val="18"/>
          <w:szCs w:val="18"/>
          <w:vertAlign w:val="superscript"/>
        </w:rPr>
        <w:t>st</w:t>
      </w:r>
      <w:r w:rsidRPr="00E44A38">
        <w:rPr>
          <w:kern w:val="0"/>
          <w:sz w:val="18"/>
          <w:szCs w:val="18"/>
        </w:rPr>
        <w:t xml:space="preserve"> overall on each course. For the Tri-Island Series, 1</w:t>
      </w:r>
      <w:r w:rsidRPr="00E44A38">
        <w:rPr>
          <w:kern w:val="0"/>
          <w:sz w:val="18"/>
          <w:szCs w:val="18"/>
          <w:vertAlign w:val="superscript"/>
        </w:rPr>
        <w:t>st</w:t>
      </w:r>
      <w:r w:rsidRPr="00E44A38">
        <w:rPr>
          <w:kern w:val="0"/>
          <w:sz w:val="18"/>
          <w:szCs w:val="18"/>
        </w:rPr>
        <w:t xml:space="preserve"> overall per course and 1</w:t>
      </w:r>
      <w:r w:rsidRPr="00E44A38">
        <w:rPr>
          <w:kern w:val="0"/>
          <w:sz w:val="18"/>
          <w:szCs w:val="18"/>
          <w:vertAlign w:val="superscript"/>
        </w:rPr>
        <w:t>st</w:t>
      </w:r>
      <w:r w:rsidRPr="00E44A38">
        <w:rPr>
          <w:kern w:val="0"/>
          <w:sz w:val="18"/>
          <w:szCs w:val="18"/>
        </w:rPr>
        <w:t>, 2</w:t>
      </w:r>
      <w:r w:rsidRPr="00E44A38">
        <w:rPr>
          <w:kern w:val="0"/>
          <w:sz w:val="18"/>
          <w:szCs w:val="18"/>
          <w:vertAlign w:val="superscript"/>
        </w:rPr>
        <w:t>nd</w:t>
      </w:r>
      <w:r w:rsidRPr="00E44A38">
        <w:rPr>
          <w:kern w:val="0"/>
          <w:sz w:val="18"/>
          <w:szCs w:val="18"/>
        </w:rPr>
        <w:t>, 3</w:t>
      </w:r>
      <w:r w:rsidRPr="00E44A38">
        <w:rPr>
          <w:kern w:val="0"/>
          <w:sz w:val="18"/>
          <w:szCs w:val="18"/>
          <w:vertAlign w:val="superscript"/>
        </w:rPr>
        <w:t>rd</w:t>
      </w:r>
      <w:r w:rsidRPr="00E44A38">
        <w:rPr>
          <w:kern w:val="0"/>
          <w:sz w:val="18"/>
          <w:szCs w:val="18"/>
        </w:rPr>
        <w:t xml:space="preserve"> in class. Awards will be presented at the awards party.</w:t>
      </w:r>
    </w:p>
    <w:p w:rsidR="00213E46" w:rsidRPr="00213E46" w:rsidRDefault="00213E46" w:rsidP="00213E46">
      <w:pPr>
        <w:spacing w:before="60" w:after="60"/>
        <w:rPr>
          <w:kern w:val="0"/>
          <w:sz w:val="18"/>
          <w:szCs w:val="18"/>
        </w:rPr>
      </w:pPr>
      <w:r w:rsidRPr="00213E46">
        <w:rPr>
          <w:b/>
          <w:kern w:val="0"/>
          <w:sz w:val="18"/>
          <w:szCs w:val="18"/>
        </w:rPr>
        <w:t>Social Activities:</w:t>
      </w:r>
      <w:r w:rsidRPr="00213E46">
        <w:rPr>
          <w:kern w:val="0"/>
          <w:sz w:val="18"/>
          <w:szCs w:val="18"/>
        </w:rPr>
        <w:t xml:space="preserve">  The traditional pre-parties with free beer and free moorage will be on Friday, April 24, and on Friday, May 8 at the SYC Elliott Bay station.  Elliott Bay Marina has offered free guest moorage, based on availability for Friday nights during the series.  Please contact the marina for availability and assignment at 206-285-4817 or VHF 78A.</w:t>
      </w:r>
    </w:p>
    <w:p w:rsidR="001A5153" w:rsidRPr="00E44A38" w:rsidRDefault="001A5153" w:rsidP="001A5153">
      <w:pPr>
        <w:pStyle w:val="NORText"/>
        <w:rPr>
          <w:b/>
          <w:kern w:val="0"/>
          <w:sz w:val="18"/>
          <w:szCs w:val="18"/>
        </w:rPr>
      </w:pPr>
      <w:bookmarkStart w:id="0" w:name="_GoBack"/>
      <w:bookmarkEnd w:id="0"/>
      <w:r w:rsidRPr="00E44A38">
        <w:rPr>
          <w:kern w:val="0"/>
          <w:sz w:val="18"/>
          <w:szCs w:val="18"/>
        </w:rPr>
        <w:t>The series Awards Party will be after the Blake Island</w:t>
      </w:r>
      <w:r>
        <w:rPr>
          <w:kern w:val="0"/>
          <w:sz w:val="18"/>
          <w:szCs w:val="18"/>
        </w:rPr>
        <w:t xml:space="preserve"> race</w:t>
      </w:r>
      <w:r w:rsidRPr="00E44A38">
        <w:rPr>
          <w:kern w:val="0"/>
          <w:sz w:val="18"/>
          <w:szCs w:val="18"/>
        </w:rPr>
        <w:t xml:space="preserve"> </w:t>
      </w:r>
      <w:r>
        <w:rPr>
          <w:kern w:val="0"/>
          <w:sz w:val="18"/>
          <w:szCs w:val="18"/>
        </w:rPr>
        <w:t>on Saturday May 30</w:t>
      </w:r>
      <w:r w:rsidRPr="0087558A">
        <w:rPr>
          <w:kern w:val="0"/>
          <w:sz w:val="18"/>
          <w:szCs w:val="18"/>
          <w:vertAlign w:val="superscript"/>
        </w:rPr>
        <w:t>th</w:t>
      </w:r>
      <w:r>
        <w:rPr>
          <w:kern w:val="0"/>
          <w:sz w:val="18"/>
          <w:szCs w:val="18"/>
        </w:rPr>
        <w:t xml:space="preserve"> </w:t>
      </w:r>
      <w:r w:rsidRPr="00E44A38">
        <w:rPr>
          <w:kern w:val="0"/>
          <w:sz w:val="18"/>
          <w:szCs w:val="18"/>
        </w:rPr>
        <w:t>at the SYC station at Elliott Bay Marina from 4 to 9 PM.  The party will have free appetizers, a no-host bar, a live band, and participation prizes for each boat.</w:t>
      </w:r>
    </w:p>
    <w:p w:rsidR="001A5153" w:rsidRPr="00E44A38" w:rsidRDefault="001A5153" w:rsidP="001A5153">
      <w:pPr>
        <w:pStyle w:val="NORText"/>
        <w:rPr>
          <w:b/>
          <w:kern w:val="0"/>
          <w:sz w:val="18"/>
          <w:szCs w:val="18"/>
        </w:rPr>
      </w:pPr>
      <w:r w:rsidRPr="00E44A38">
        <w:rPr>
          <w:b/>
          <w:kern w:val="0"/>
          <w:sz w:val="18"/>
          <w:szCs w:val="18"/>
        </w:rPr>
        <w:t>Registration Deadline:</w:t>
      </w:r>
      <w:r w:rsidRPr="00E44A38">
        <w:rPr>
          <w:kern w:val="0"/>
          <w:sz w:val="18"/>
          <w:szCs w:val="18"/>
        </w:rPr>
        <w:t xml:space="preserve">  May 7, 2015 (Thursday)</w:t>
      </w:r>
    </w:p>
    <w:p w:rsidR="001A5153" w:rsidRPr="00E44A38" w:rsidRDefault="001A5153" w:rsidP="001A5153">
      <w:pPr>
        <w:rPr>
          <w:b/>
          <w:bCs/>
          <w:kern w:val="0"/>
          <w:sz w:val="18"/>
          <w:szCs w:val="18"/>
        </w:rPr>
      </w:pPr>
      <w:r w:rsidRPr="00E44A38">
        <w:rPr>
          <w:b/>
          <w:kern w:val="0"/>
          <w:sz w:val="18"/>
          <w:szCs w:val="18"/>
        </w:rPr>
        <w:t>Registration Fee:  $60 (or $150 for SYC Tri-Island Series)</w:t>
      </w:r>
    </w:p>
    <w:p w:rsidR="001A5153" w:rsidRPr="00E44A38" w:rsidRDefault="001A5153" w:rsidP="001A5153">
      <w:pPr>
        <w:rPr>
          <w:kern w:val="0"/>
          <w:sz w:val="18"/>
          <w:szCs w:val="18"/>
        </w:rPr>
      </w:pPr>
      <w:r w:rsidRPr="00E44A38">
        <w:rPr>
          <w:b/>
          <w:bCs/>
          <w:kern w:val="0"/>
          <w:sz w:val="18"/>
          <w:szCs w:val="18"/>
        </w:rPr>
        <w:t>Chairpersons:</w:t>
      </w:r>
      <w:r w:rsidRPr="00E44A38">
        <w:rPr>
          <w:b/>
          <w:bCs/>
          <w:kern w:val="0"/>
          <w:sz w:val="18"/>
          <w:szCs w:val="18"/>
        </w:rPr>
        <w:tab/>
      </w:r>
      <w:r w:rsidRPr="00E44A38">
        <w:rPr>
          <w:kern w:val="0"/>
          <w:sz w:val="18"/>
          <w:szCs w:val="18"/>
        </w:rPr>
        <w:t xml:space="preserve">Paul Walchenbach, 206-948-7095 </w:t>
      </w:r>
      <w:hyperlink r:id="rId5" w:history="1">
        <w:r w:rsidRPr="00E44A38">
          <w:rPr>
            <w:rStyle w:val="Hyperlink"/>
            <w:kern w:val="0"/>
            <w:sz w:val="18"/>
            <w:szCs w:val="18"/>
          </w:rPr>
          <w:t>paul@walchenbachlaw.com</w:t>
        </w:r>
      </w:hyperlink>
    </w:p>
    <w:p w:rsidR="004C23CF" w:rsidRDefault="004C23CF"/>
    <w:sectPr w:rsidR="004C2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53"/>
    <w:rsid w:val="001A5153"/>
    <w:rsid w:val="00213E46"/>
    <w:rsid w:val="004C23CF"/>
    <w:rsid w:val="0097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58176-E4BF-4C44-98C4-25B16C86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53"/>
    <w:pPr>
      <w:suppressAutoHyphens/>
      <w:spacing w:after="0" w:line="240" w:lineRule="auto"/>
    </w:pPr>
    <w:rPr>
      <w:rFonts w:ascii="Cambria" w:eastAsia="Times New Roman" w:hAnsi="Cambria" w:cs="Cambria"/>
      <w:color w:val="000000"/>
      <w:kern w:val="1"/>
      <w:sz w:val="24"/>
      <w:szCs w:val="24"/>
      <w:lang w:eastAsia="ar-SA"/>
    </w:rPr>
  </w:style>
  <w:style w:type="paragraph" w:styleId="Heading2">
    <w:name w:val="heading 2"/>
    <w:basedOn w:val="Normal"/>
    <w:next w:val="BodyText"/>
    <w:link w:val="Heading2Char"/>
    <w:qFormat/>
    <w:rsid w:val="001A5153"/>
    <w:pPr>
      <w:keepNext/>
      <w:numPr>
        <w:ilvl w:val="1"/>
        <w:numId w:val="1"/>
      </w:numPr>
      <w:spacing w:after="240"/>
      <w:jc w:val="center"/>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5153"/>
    <w:rPr>
      <w:rFonts w:ascii="Cambria" w:eastAsia="Times New Roman" w:hAnsi="Cambria" w:cs="Arial"/>
      <w:b/>
      <w:bCs/>
      <w:iCs/>
      <w:color w:val="000000"/>
      <w:kern w:val="1"/>
      <w:sz w:val="24"/>
      <w:szCs w:val="28"/>
      <w:lang w:eastAsia="ar-SA"/>
    </w:rPr>
  </w:style>
  <w:style w:type="character" w:styleId="Hyperlink">
    <w:name w:val="Hyperlink"/>
    <w:rsid w:val="001A5153"/>
    <w:rPr>
      <w:color w:val="0000FF"/>
      <w:u w:val="single"/>
    </w:rPr>
  </w:style>
  <w:style w:type="paragraph" w:customStyle="1" w:styleId="NORText">
    <w:name w:val="NOR Text"/>
    <w:basedOn w:val="Normal"/>
    <w:rsid w:val="001A5153"/>
    <w:pPr>
      <w:spacing w:before="60" w:after="60"/>
    </w:pPr>
  </w:style>
  <w:style w:type="paragraph" w:styleId="BodyText">
    <w:name w:val="Body Text"/>
    <w:basedOn w:val="Normal"/>
    <w:link w:val="BodyTextChar"/>
    <w:uiPriority w:val="99"/>
    <w:semiHidden/>
    <w:unhideWhenUsed/>
    <w:rsid w:val="001A5153"/>
    <w:pPr>
      <w:spacing w:after="120"/>
    </w:pPr>
  </w:style>
  <w:style w:type="character" w:customStyle="1" w:styleId="BodyTextChar">
    <w:name w:val="Body Text Char"/>
    <w:basedOn w:val="DefaultParagraphFont"/>
    <w:link w:val="BodyText"/>
    <w:uiPriority w:val="99"/>
    <w:semiHidden/>
    <w:rsid w:val="001A5153"/>
    <w:rPr>
      <w:rFonts w:ascii="Cambria" w:eastAsia="Times New Roman" w:hAnsi="Cambria" w:cs="Cambria"/>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7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walchenbach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Ledbetter</dc:creator>
  <cp:keywords/>
  <dc:description/>
  <cp:lastModifiedBy>Brian Ledbetter</cp:lastModifiedBy>
  <cp:revision>3</cp:revision>
  <cp:lastPrinted>2015-03-13T18:10:00Z</cp:lastPrinted>
  <dcterms:created xsi:type="dcterms:W3CDTF">2015-03-13T18:09:00Z</dcterms:created>
  <dcterms:modified xsi:type="dcterms:W3CDTF">2015-03-13T19:43:00Z</dcterms:modified>
</cp:coreProperties>
</file>